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787FF1" w:rsidRPr="0088258F" w:rsidRDefault="00000000">
      <w:pPr>
        <w:spacing w:before="240" w:after="240"/>
        <w:rPr>
          <w:rFonts w:asciiTheme="minorHAnsi" w:eastAsia="Calibri" w:hAnsiTheme="minorHAnsi" w:cstheme="majorHAnsi"/>
          <w:b/>
          <w:bCs/>
        </w:rPr>
      </w:pPr>
      <w:r w:rsidRPr="0088258F">
        <w:rPr>
          <w:rFonts w:asciiTheme="minorHAnsi" w:eastAsia="Calibri" w:hAnsiTheme="minorHAnsi" w:cstheme="majorHAnsi"/>
        </w:rPr>
        <w:tab/>
      </w:r>
      <w:r w:rsidRPr="0088258F">
        <w:rPr>
          <w:rFonts w:asciiTheme="minorHAnsi" w:eastAsia="Calibri" w:hAnsiTheme="minorHAnsi" w:cstheme="majorHAnsi"/>
        </w:rPr>
        <w:tab/>
      </w:r>
      <w:r w:rsidRPr="0088258F">
        <w:rPr>
          <w:rFonts w:asciiTheme="minorHAnsi" w:eastAsia="Calibri" w:hAnsiTheme="minorHAnsi" w:cstheme="majorHAnsi"/>
        </w:rPr>
        <w:tab/>
      </w:r>
      <w:r w:rsidRPr="0088258F">
        <w:rPr>
          <w:rFonts w:asciiTheme="minorHAnsi" w:eastAsia="Calibri" w:hAnsiTheme="minorHAnsi" w:cstheme="majorHAnsi"/>
        </w:rPr>
        <w:tab/>
      </w:r>
      <w:r w:rsidRPr="0088258F">
        <w:rPr>
          <w:rFonts w:asciiTheme="minorHAnsi" w:eastAsia="Calibri" w:hAnsiTheme="minorHAnsi" w:cstheme="majorHAnsi"/>
        </w:rPr>
        <w:tab/>
      </w:r>
      <w:r w:rsidRPr="0088258F">
        <w:rPr>
          <w:rFonts w:asciiTheme="minorHAnsi" w:eastAsia="Calibri" w:hAnsiTheme="minorHAnsi" w:cstheme="majorHAnsi"/>
          <w:b/>
          <w:bCs/>
        </w:rPr>
        <w:t>CASE STUDY</w:t>
      </w:r>
      <w:r w:rsidRPr="0088258F">
        <w:rPr>
          <w:rFonts w:asciiTheme="minorHAnsi" w:eastAsia="Calibri" w:hAnsiTheme="minorHAnsi" w:cstheme="majorHAnsi"/>
          <w:b/>
          <w:bCs/>
        </w:rPr>
        <w:tab/>
      </w:r>
      <w:r w:rsidRPr="0088258F">
        <w:rPr>
          <w:rFonts w:asciiTheme="minorHAnsi" w:eastAsia="Calibri" w:hAnsiTheme="minorHAnsi" w:cstheme="majorHAnsi"/>
        </w:rPr>
        <w:tab/>
      </w:r>
      <w:r w:rsidRPr="0088258F">
        <w:rPr>
          <w:rFonts w:asciiTheme="minorHAnsi" w:eastAsia="Calibri" w:hAnsiTheme="minorHAnsi" w:cstheme="majorHAnsi"/>
        </w:rPr>
        <w:tab/>
        <w:t xml:space="preserve">                            </w:t>
      </w:r>
      <w:r w:rsidRPr="0088258F">
        <w:rPr>
          <w:rFonts w:asciiTheme="minorHAnsi" w:eastAsia="Calibri" w:hAnsiTheme="minorHAnsi" w:cstheme="majorHAnsi"/>
          <w:b/>
          <w:bCs/>
        </w:rPr>
        <w:t>F.M.- 14</w:t>
      </w:r>
    </w:p>
    <w:p w14:paraId="00000003" w14:textId="7C24E49C" w:rsidR="00787FF1" w:rsidRPr="0088258F" w:rsidRDefault="0088258F">
      <w:pPr>
        <w:spacing w:before="240" w:after="240"/>
        <w:rPr>
          <w:rFonts w:asciiTheme="minorHAnsi" w:eastAsia="Calibri" w:hAnsiTheme="minorHAnsi" w:cstheme="majorHAnsi"/>
        </w:rPr>
      </w:pPr>
      <w:r w:rsidRPr="0088258F">
        <w:rPr>
          <w:rFonts w:asciiTheme="minorHAnsi" w:eastAsia="Calibri" w:hAnsiTheme="minorHAnsi" w:cstheme="majorHAnsi"/>
        </w:rPr>
        <w:t xml:space="preserve">I. </w:t>
      </w:r>
      <w:r w:rsidR="00000000" w:rsidRPr="0088258F">
        <w:rPr>
          <w:rFonts w:asciiTheme="minorHAnsi" w:eastAsia="Calibri" w:hAnsiTheme="minorHAnsi" w:cstheme="majorHAnsi"/>
        </w:rPr>
        <w:t xml:space="preserve">A school science club created a fictional “growth calculator.” Their teacher warned students that the calculation was only an </w:t>
      </w:r>
      <w:r w:rsidR="00000000" w:rsidRPr="0088258F">
        <w:rPr>
          <w:rFonts w:asciiTheme="minorHAnsi" w:eastAsia="Calibri" w:hAnsiTheme="minorHAnsi" w:cstheme="majorHAnsi"/>
          <w:b/>
          <w:bCs/>
        </w:rPr>
        <w:t>approximation</w:t>
      </w:r>
      <w:r w:rsidR="00000000" w:rsidRPr="0088258F">
        <w:rPr>
          <w:rFonts w:asciiTheme="minorHAnsi" w:eastAsia="Calibri" w:hAnsiTheme="minorHAnsi" w:cstheme="majorHAnsi"/>
        </w:rPr>
        <w:t xml:space="preserve"> and that actual growth varies between individuals. One student, Anaya, is </w:t>
      </w:r>
      <w:r w:rsidR="00000000" w:rsidRPr="0088258F">
        <w:rPr>
          <w:rFonts w:asciiTheme="minorHAnsi" w:eastAsia="Calibri" w:hAnsiTheme="minorHAnsi" w:cstheme="majorHAnsi"/>
          <w:b/>
          <w:bCs/>
        </w:rPr>
        <w:t>12 years old and 150 cm tall</w:t>
      </w:r>
      <w:r w:rsidR="00000000" w:rsidRPr="0088258F">
        <w:rPr>
          <w:rFonts w:asciiTheme="minorHAnsi" w:eastAsia="Calibri" w:hAnsiTheme="minorHAnsi" w:cstheme="majorHAnsi"/>
        </w:rPr>
        <w:t xml:space="preserve">. For a classroom exercise, suppose her present height represents </w:t>
      </w:r>
      <w:r w:rsidR="00000000" w:rsidRPr="0088258F">
        <w:rPr>
          <w:rFonts w:asciiTheme="minorHAnsi" w:eastAsia="Calibri" w:hAnsiTheme="minorHAnsi" w:cstheme="majorHAnsi"/>
          <w:b/>
          <w:bCs/>
        </w:rPr>
        <w:t>90% of an assumed adult height</w:t>
      </w:r>
      <w:r w:rsidR="00000000" w:rsidRPr="0088258F">
        <w:rPr>
          <w:rFonts w:asciiTheme="minorHAnsi" w:eastAsia="Calibri" w:hAnsiTheme="minorHAnsi" w:cstheme="majorHAnsi"/>
        </w:rPr>
        <w:t>.</w:t>
      </w:r>
    </w:p>
    <w:p w14:paraId="00000004" w14:textId="77777777" w:rsidR="00787FF1" w:rsidRPr="0088258F" w:rsidRDefault="00000000">
      <w:pPr>
        <w:spacing w:before="240" w:after="240"/>
        <w:rPr>
          <w:rFonts w:asciiTheme="minorHAnsi" w:eastAsia="Calibri" w:hAnsiTheme="minorHAnsi" w:cstheme="majorHAnsi"/>
          <w:b/>
          <w:bCs/>
        </w:rPr>
      </w:pPr>
      <w:r w:rsidRPr="0088258F">
        <w:rPr>
          <w:rFonts w:asciiTheme="minorHAnsi" w:eastAsia="Calibri" w:hAnsiTheme="minorHAnsi" w:cstheme="majorHAnsi"/>
          <w:b/>
          <w:bCs/>
        </w:rPr>
        <w:t>1. Using the given assumption, calculate Anaya's estimated adult height.</w:t>
      </w:r>
    </w:p>
    <w:p w14:paraId="00000005" w14:textId="77777777" w:rsidR="00787FF1" w:rsidRPr="0088258F" w:rsidRDefault="00000000">
      <w:pPr>
        <w:spacing w:before="240" w:after="240"/>
        <w:rPr>
          <w:rFonts w:asciiTheme="minorHAnsi" w:eastAsia="Calibri" w:hAnsiTheme="minorHAnsi" w:cstheme="majorHAnsi"/>
        </w:rPr>
      </w:pPr>
      <w:r w:rsidRPr="0088258F">
        <w:rPr>
          <w:rFonts w:asciiTheme="minorHAnsi" w:eastAsia="Calibri" w:hAnsiTheme="minorHAnsi" w:cstheme="majorHAnsi"/>
        </w:rPr>
        <w:t>A. 160 cm</w:t>
      </w:r>
      <w:r w:rsidRPr="0088258F">
        <w:rPr>
          <w:rFonts w:asciiTheme="minorHAnsi" w:eastAsia="Calibri" w:hAnsiTheme="minorHAnsi" w:cstheme="majorHAnsi"/>
        </w:rPr>
        <w:tab/>
      </w:r>
      <w:r w:rsidRPr="0088258F">
        <w:rPr>
          <w:rFonts w:asciiTheme="minorHAnsi" w:eastAsia="Calibri" w:hAnsiTheme="minorHAnsi" w:cstheme="majorHAnsi"/>
        </w:rPr>
        <w:tab/>
        <w:t>B. 165 cm</w:t>
      </w:r>
      <w:r w:rsidRPr="0088258F">
        <w:rPr>
          <w:rFonts w:asciiTheme="minorHAnsi" w:eastAsia="Calibri" w:hAnsiTheme="minorHAnsi" w:cstheme="majorHAnsi"/>
        </w:rPr>
        <w:tab/>
      </w:r>
      <w:r w:rsidRPr="0088258F">
        <w:rPr>
          <w:rFonts w:asciiTheme="minorHAnsi" w:eastAsia="Calibri" w:hAnsiTheme="minorHAnsi" w:cstheme="majorHAnsi"/>
        </w:rPr>
        <w:tab/>
      </w:r>
      <w:r w:rsidRPr="0088258F">
        <w:rPr>
          <w:rFonts w:asciiTheme="minorHAnsi" w:eastAsia="Calibri" w:hAnsiTheme="minorHAnsi" w:cstheme="majorHAnsi"/>
        </w:rPr>
        <w:tab/>
        <w:t>C. 166.7 cm</w:t>
      </w:r>
      <w:r w:rsidRPr="0088258F">
        <w:rPr>
          <w:rFonts w:asciiTheme="minorHAnsi" w:eastAsia="Calibri" w:hAnsiTheme="minorHAnsi" w:cstheme="majorHAnsi"/>
        </w:rPr>
        <w:tab/>
      </w:r>
      <w:r w:rsidRPr="0088258F">
        <w:rPr>
          <w:rFonts w:asciiTheme="minorHAnsi" w:eastAsia="Calibri" w:hAnsiTheme="minorHAnsi" w:cstheme="majorHAnsi"/>
        </w:rPr>
        <w:tab/>
      </w:r>
      <w:r w:rsidRPr="0088258F">
        <w:rPr>
          <w:rFonts w:asciiTheme="minorHAnsi" w:eastAsia="Calibri" w:hAnsiTheme="minorHAnsi" w:cstheme="majorHAnsi"/>
        </w:rPr>
        <w:tab/>
        <w:t>D. 175 cm</w:t>
      </w:r>
    </w:p>
    <w:p w14:paraId="00000006" w14:textId="364CD5EB" w:rsidR="00787FF1" w:rsidRPr="0088258F" w:rsidRDefault="00000000">
      <w:pPr>
        <w:spacing w:before="240" w:after="240"/>
        <w:rPr>
          <w:rFonts w:asciiTheme="minorHAnsi" w:eastAsia="Calibri" w:hAnsiTheme="minorHAnsi" w:cstheme="majorHAnsi"/>
          <w:b/>
          <w:bCs/>
        </w:rPr>
      </w:pPr>
      <w:r w:rsidRPr="0088258F">
        <w:rPr>
          <w:rFonts w:asciiTheme="minorHAnsi" w:eastAsia="Calibri" w:hAnsiTheme="minorHAnsi" w:cstheme="majorHAnsi"/>
          <w:b/>
          <w:bCs/>
        </w:rPr>
        <w:t>2. Appr</w:t>
      </w:r>
      <w:r w:rsidR="0088258F" w:rsidRPr="0088258F">
        <w:rPr>
          <w:rFonts w:asciiTheme="minorHAnsi" w:eastAsia="Calibri" w:hAnsiTheme="minorHAnsi" w:cstheme="majorHAnsi"/>
          <w:b/>
          <w:bCs/>
        </w:rPr>
        <w:t xml:space="preserve">ox. </w:t>
      </w:r>
      <w:r w:rsidRPr="0088258F">
        <w:rPr>
          <w:rFonts w:asciiTheme="minorHAnsi" w:eastAsia="Calibri" w:hAnsiTheme="minorHAnsi" w:cstheme="majorHAnsi"/>
          <w:b/>
          <w:bCs/>
        </w:rPr>
        <w:t xml:space="preserve"> how many c</w:t>
      </w:r>
      <w:r w:rsidR="0088258F" w:rsidRPr="0088258F">
        <w:rPr>
          <w:rFonts w:asciiTheme="minorHAnsi" w:eastAsia="Calibri" w:hAnsiTheme="minorHAnsi" w:cstheme="majorHAnsi"/>
          <w:b/>
          <w:bCs/>
        </w:rPr>
        <w:t xml:space="preserve">entimeters </w:t>
      </w:r>
      <w:r w:rsidRPr="0088258F">
        <w:rPr>
          <w:rFonts w:asciiTheme="minorHAnsi" w:eastAsia="Calibri" w:hAnsiTheme="minorHAnsi" w:cstheme="majorHAnsi"/>
          <w:b/>
          <w:bCs/>
        </w:rPr>
        <w:t>of additional growth does the calculation predict?</w:t>
      </w:r>
    </w:p>
    <w:p w14:paraId="00000007" w14:textId="77777777" w:rsidR="00787FF1" w:rsidRPr="0088258F" w:rsidRDefault="00000000">
      <w:pPr>
        <w:spacing w:before="240" w:after="240"/>
        <w:rPr>
          <w:rFonts w:asciiTheme="minorHAnsi" w:eastAsia="Calibri" w:hAnsiTheme="minorHAnsi" w:cstheme="majorHAnsi"/>
        </w:rPr>
      </w:pPr>
      <w:r w:rsidRPr="0088258F">
        <w:rPr>
          <w:rFonts w:asciiTheme="minorHAnsi" w:eastAsia="Calibri" w:hAnsiTheme="minorHAnsi" w:cstheme="majorHAnsi"/>
        </w:rPr>
        <w:t>A. 10 cm</w:t>
      </w:r>
      <w:r w:rsidRPr="0088258F">
        <w:rPr>
          <w:rFonts w:asciiTheme="minorHAnsi" w:eastAsia="Calibri" w:hAnsiTheme="minorHAnsi" w:cstheme="majorHAnsi"/>
        </w:rPr>
        <w:tab/>
      </w:r>
      <w:r w:rsidRPr="0088258F">
        <w:rPr>
          <w:rFonts w:asciiTheme="minorHAnsi" w:eastAsia="Calibri" w:hAnsiTheme="minorHAnsi" w:cstheme="majorHAnsi"/>
        </w:rPr>
        <w:tab/>
        <w:t>B. 16.7 cm</w:t>
      </w:r>
      <w:r w:rsidRPr="0088258F">
        <w:rPr>
          <w:rFonts w:asciiTheme="minorHAnsi" w:eastAsia="Calibri" w:hAnsiTheme="minorHAnsi" w:cstheme="majorHAnsi"/>
        </w:rPr>
        <w:tab/>
      </w:r>
      <w:r w:rsidRPr="0088258F">
        <w:rPr>
          <w:rFonts w:asciiTheme="minorHAnsi" w:eastAsia="Calibri" w:hAnsiTheme="minorHAnsi" w:cstheme="majorHAnsi"/>
        </w:rPr>
        <w:tab/>
      </w:r>
      <w:r w:rsidRPr="0088258F">
        <w:rPr>
          <w:rFonts w:asciiTheme="minorHAnsi" w:eastAsia="Calibri" w:hAnsiTheme="minorHAnsi" w:cstheme="majorHAnsi"/>
        </w:rPr>
        <w:tab/>
        <w:t>C. 20 cm</w:t>
      </w:r>
      <w:r w:rsidRPr="0088258F">
        <w:rPr>
          <w:rFonts w:asciiTheme="minorHAnsi" w:eastAsia="Calibri" w:hAnsiTheme="minorHAnsi" w:cstheme="majorHAnsi"/>
        </w:rPr>
        <w:tab/>
      </w:r>
      <w:r w:rsidRPr="0088258F">
        <w:rPr>
          <w:rFonts w:asciiTheme="minorHAnsi" w:eastAsia="Calibri" w:hAnsiTheme="minorHAnsi" w:cstheme="majorHAnsi"/>
        </w:rPr>
        <w:tab/>
      </w:r>
      <w:r w:rsidRPr="0088258F">
        <w:rPr>
          <w:rFonts w:asciiTheme="minorHAnsi" w:eastAsia="Calibri" w:hAnsiTheme="minorHAnsi" w:cstheme="majorHAnsi"/>
        </w:rPr>
        <w:tab/>
        <w:t>D. 25 cm</w:t>
      </w:r>
    </w:p>
    <w:p w14:paraId="00000008" w14:textId="77777777" w:rsidR="00787FF1" w:rsidRPr="0088258F" w:rsidRDefault="00000000">
      <w:pPr>
        <w:spacing w:before="240" w:after="240"/>
        <w:rPr>
          <w:rFonts w:asciiTheme="minorHAnsi" w:eastAsia="Calibri" w:hAnsiTheme="minorHAnsi" w:cstheme="majorHAnsi"/>
          <w:b/>
          <w:bCs/>
        </w:rPr>
      </w:pPr>
      <w:r w:rsidRPr="0088258F">
        <w:rPr>
          <w:rFonts w:asciiTheme="minorHAnsi" w:eastAsia="Calibri" w:hAnsiTheme="minorHAnsi" w:cstheme="majorHAnsi"/>
          <w:b/>
          <w:bCs/>
        </w:rPr>
        <w:t>3. Another student is 144 cm tall and, under a hypothetical model, this represents 80% of adult height. What would the estimated adult height be?</w:t>
      </w:r>
    </w:p>
    <w:p w14:paraId="00000009" w14:textId="77777777" w:rsidR="00787FF1" w:rsidRPr="0088258F" w:rsidRDefault="00000000">
      <w:pPr>
        <w:spacing w:before="240" w:after="240"/>
        <w:rPr>
          <w:rFonts w:asciiTheme="minorHAnsi" w:eastAsia="Calibri" w:hAnsiTheme="minorHAnsi" w:cstheme="majorHAnsi"/>
        </w:rPr>
      </w:pPr>
      <w:r w:rsidRPr="0088258F">
        <w:rPr>
          <w:rFonts w:asciiTheme="minorHAnsi" w:eastAsia="Calibri" w:hAnsiTheme="minorHAnsi" w:cstheme="majorHAnsi"/>
        </w:rPr>
        <w:t>A. 160 cm</w:t>
      </w:r>
      <w:r w:rsidRPr="0088258F">
        <w:rPr>
          <w:rFonts w:asciiTheme="minorHAnsi" w:eastAsia="Calibri" w:hAnsiTheme="minorHAnsi" w:cstheme="majorHAnsi"/>
        </w:rPr>
        <w:tab/>
      </w:r>
      <w:r w:rsidRPr="0088258F">
        <w:rPr>
          <w:rFonts w:asciiTheme="minorHAnsi" w:eastAsia="Calibri" w:hAnsiTheme="minorHAnsi" w:cstheme="majorHAnsi"/>
        </w:rPr>
        <w:tab/>
        <w:t>B. 172 cm</w:t>
      </w:r>
      <w:r w:rsidRPr="0088258F">
        <w:rPr>
          <w:rFonts w:asciiTheme="minorHAnsi" w:eastAsia="Calibri" w:hAnsiTheme="minorHAnsi" w:cstheme="majorHAnsi"/>
        </w:rPr>
        <w:tab/>
      </w:r>
      <w:r w:rsidRPr="0088258F">
        <w:rPr>
          <w:rFonts w:asciiTheme="minorHAnsi" w:eastAsia="Calibri" w:hAnsiTheme="minorHAnsi" w:cstheme="majorHAnsi"/>
        </w:rPr>
        <w:tab/>
      </w:r>
      <w:r w:rsidRPr="0088258F">
        <w:rPr>
          <w:rFonts w:asciiTheme="minorHAnsi" w:eastAsia="Calibri" w:hAnsiTheme="minorHAnsi" w:cstheme="majorHAnsi"/>
        </w:rPr>
        <w:tab/>
        <w:t>C. 180 cm</w:t>
      </w:r>
      <w:r w:rsidRPr="0088258F">
        <w:rPr>
          <w:rFonts w:asciiTheme="minorHAnsi" w:eastAsia="Calibri" w:hAnsiTheme="minorHAnsi" w:cstheme="majorHAnsi"/>
        </w:rPr>
        <w:tab/>
      </w:r>
      <w:r w:rsidRPr="0088258F">
        <w:rPr>
          <w:rFonts w:asciiTheme="minorHAnsi" w:eastAsia="Calibri" w:hAnsiTheme="minorHAnsi" w:cstheme="majorHAnsi"/>
        </w:rPr>
        <w:tab/>
      </w:r>
      <w:r w:rsidRPr="0088258F">
        <w:rPr>
          <w:rFonts w:asciiTheme="minorHAnsi" w:eastAsia="Calibri" w:hAnsiTheme="minorHAnsi" w:cstheme="majorHAnsi"/>
        </w:rPr>
        <w:tab/>
        <w:t>D. 184 cm</w:t>
      </w:r>
    </w:p>
    <w:p w14:paraId="0000000A" w14:textId="77777777" w:rsidR="00787FF1" w:rsidRPr="0088258F" w:rsidRDefault="00000000">
      <w:pPr>
        <w:spacing w:before="240" w:after="240"/>
        <w:rPr>
          <w:rFonts w:asciiTheme="minorHAnsi" w:eastAsia="Calibri" w:hAnsiTheme="minorHAnsi" w:cstheme="majorHAnsi"/>
          <w:b/>
          <w:bCs/>
        </w:rPr>
      </w:pPr>
      <w:r w:rsidRPr="0088258F">
        <w:rPr>
          <w:rFonts w:asciiTheme="minorHAnsi" w:eastAsia="Calibri" w:hAnsiTheme="minorHAnsi" w:cstheme="majorHAnsi"/>
          <w:b/>
          <w:bCs/>
        </w:rPr>
        <w:t>4. Which conclusion about the above calculations is scientifically most appropriate?</w:t>
      </w:r>
    </w:p>
    <w:p w14:paraId="0000000B" w14:textId="77777777" w:rsidR="00787FF1" w:rsidRPr="0088258F" w:rsidRDefault="00000000">
      <w:pPr>
        <w:spacing w:before="240" w:after="240"/>
        <w:rPr>
          <w:rFonts w:asciiTheme="minorHAnsi" w:eastAsia="Calibri" w:hAnsiTheme="minorHAnsi" w:cstheme="majorHAnsi"/>
        </w:rPr>
      </w:pPr>
      <w:r w:rsidRPr="0088258F">
        <w:rPr>
          <w:rFonts w:asciiTheme="minorHAnsi" w:eastAsia="Calibri" w:hAnsiTheme="minorHAnsi" w:cstheme="majorHAnsi"/>
        </w:rPr>
        <w:t>A. The predicted height is guaranteed</w:t>
      </w:r>
      <w:r w:rsidRPr="0088258F">
        <w:rPr>
          <w:rFonts w:asciiTheme="minorHAnsi" w:eastAsia="Calibri" w:hAnsiTheme="minorHAnsi" w:cstheme="majorHAnsi"/>
        </w:rPr>
        <w:br/>
        <w:t>B. The calculation is an estimate based on the given assumption</w:t>
      </w:r>
      <w:r w:rsidRPr="0088258F">
        <w:rPr>
          <w:rFonts w:asciiTheme="minorHAnsi" w:eastAsia="Calibri" w:hAnsiTheme="minorHAnsi" w:cstheme="majorHAnsi"/>
        </w:rPr>
        <w:br/>
        <w:t>C. Everyone reaches exactly the calculated height</w:t>
      </w:r>
      <w:r w:rsidRPr="0088258F">
        <w:rPr>
          <w:rFonts w:asciiTheme="minorHAnsi" w:eastAsia="Calibri" w:hAnsiTheme="minorHAnsi" w:cstheme="majorHAnsi"/>
        </w:rPr>
        <w:br/>
        <w:t>D. Hormones have no role in growth</w:t>
      </w:r>
    </w:p>
    <w:p w14:paraId="0000000C" w14:textId="77777777" w:rsidR="00787FF1" w:rsidRPr="0088258F" w:rsidRDefault="00000000">
      <w:pPr>
        <w:spacing w:before="240" w:after="240"/>
        <w:rPr>
          <w:rFonts w:asciiTheme="minorHAnsi" w:eastAsia="Calibri" w:hAnsiTheme="minorHAnsi" w:cstheme="majorHAnsi"/>
          <w:b/>
          <w:bCs/>
        </w:rPr>
      </w:pPr>
      <w:r w:rsidRPr="0088258F">
        <w:rPr>
          <w:rFonts w:asciiTheme="minorHAnsi" w:eastAsia="Calibri" w:hAnsiTheme="minorHAnsi" w:cstheme="majorHAnsi"/>
          <w:b/>
          <w:bCs/>
        </w:rPr>
        <w:t>5. Two students of the same age have heights of 145 cm and 158 cm. Which conclusion is most scientifically justified?</w:t>
      </w:r>
    </w:p>
    <w:p w14:paraId="0000000D" w14:textId="77777777" w:rsidR="00787FF1" w:rsidRPr="0088258F" w:rsidRDefault="00000000">
      <w:pPr>
        <w:spacing w:before="240" w:after="240"/>
        <w:rPr>
          <w:rFonts w:asciiTheme="minorHAnsi" w:eastAsia="Calibri" w:hAnsiTheme="minorHAnsi" w:cstheme="majorHAnsi"/>
        </w:rPr>
      </w:pPr>
      <w:r w:rsidRPr="0088258F">
        <w:rPr>
          <w:rFonts w:asciiTheme="minorHAnsi" w:eastAsia="Calibri" w:hAnsiTheme="minorHAnsi" w:cstheme="majorHAnsi"/>
        </w:rPr>
        <w:t>A. The taller student must be healthier</w:t>
      </w:r>
      <w:r w:rsidRPr="0088258F">
        <w:rPr>
          <w:rFonts w:asciiTheme="minorHAnsi" w:eastAsia="Calibri" w:hAnsiTheme="minorHAnsi" w:cstheme="majorHAnsi"/>
        </w:rPr>
        <w:br/>
        <w:t>B. Both must eventually have exactly the same adult height</w:t>
      </w:r>
      <w:r w:rsidRPr="0088258F">
        <w:rPr>
          <w:rFonts w:asciiTheme="minorHAnsi" w:eastAsia="Calibri" w:hAnsiTheme="minorHAnsi" w:cstheme="majorHAnsi"/>
        </w:rPr>
        <w:br/>
        <w:t>C. Growth rate and timing can vary among individuals</w:t>
      </w:r>
      <w:r w:rsidRPr="0088258F">
        <w:rPr>
          <w:rFonts w:asciiTheme="minorHAnsi" w:eastAsia="Calibri" w:hAnsiTheme="minorHAnsi" w:cstheme="majorHAnsi"/>
        </w:rPr>
        <w:br/>
        <w:t>D. The shorter student has definitely completed puberty</w:t>
      </w:r>
    </w:p>
    <w:p w14:paraId="0000000E" w14:textId="77777777" w:rsidR="00787FF1" w:rsidRPr="0088258F" w:rsidRDefault="00000000">
      <w:pPr>
        <w:spacing w:before="240" w:after="240"/>
        <w:rPr>
          <w:rFonts w:asciiTheme="minorHAnsi" w:eastAsia="Calibri" w:hAnsiTheme="minorHAnsi" w:cstheme="majorHAnsi"/>
          <w:b/>
          <w:bCs/>
        </w:rPr>
      </w:pPr>
      <w:r w:rsidRPr="0088258F">
        <w:rPr>
          <w:rFonts w:asciiTheme="minorHAnsi" w:eastAsia="Calibri" w:hAnsiTheme="minorHAnsi" w:cstheme="majorHAnsi"/>
          <w:b/>
          <w:bCs/>
        </w:rPr>
        <w:t>6. A student says, “Hormones are like remote controls that directly operate every action of the body.” What is the best correction?</w:t>
      </w:r>
    </w:p>
    <w:p w14:paraId="0000000F" w14:textId="77777777" w:rsidR="00787FF1" w:rsidRPr="0088258F" w:rsidRDefault="00000000">
      <w:pPr>
        <w:spacing w:before="240" w:after="240"/>
        <w:rPr>
          <w:rFonts w:asciiTheme="minorHAnsi" w:eastAsia="Calibri" w:hAnsiTheme="minorHAnsi" w:cstheme="majorHAnsi"/>
        </w:rPr>
      </w:pPr>
      <w:r w:rsidRPr="0088258F">
        <w:rPr>
          <w:rFonts w:asciiTheme="minorHAnsi" w:eastAsia="Calibri" w:hAnsiTheme="minorHAnsi" w:cstheme="majorHAnsi"/>
        </w:rPr>
        <w:t>A. Hormones act as chemical messengers regulating particular life process</w:t>
      </w:r>
      <w:r w:rsidRPr="0088258F">
        <w:rPr>
          <w:rFonts w:asciiTheme="minorHAnsi" w:eastAsia="Calibri" w:hAnsiTheme="minorHAnsi" w:cstheme="majorHAnsi"/>
        </w:rPr>
        <w:br/>
        <w:t>B. Hormones control only digestion</w:t>
      </w:r>
      <w:r w:rsidRPr="0088258F">
        <w:rPr>
          <w:rFonts w:asciiTheme="minorHAnsi" w:eastAsia="Calibri" w:hAnsiTheme="minorHAnsi" w:cstheme="majorHAnsi"/>
        </w:rPr>
        <w:br/>
        <w:t>C. Changes in hormone activity can only influence sweat glands</w:t>
      </w:r>
      <w:r w:rsidRPr="0088258F">
        <w:rPr>
          <w:rFonts w:asciiTheme="minorHAnsi" w:eastAsia="Calibri" w:hAnsiTheme="minorHAnsi" w:cstheme="majorHAnsi"/>
        </w:rPr>
        <w:br/>
        <w:t>D. Hormones are waste products</w:t>
      </w:r>
    </w:p>
    <w:p w14:paraId="00000010" w14:textId="77777777" w:rsidR="00787FF1" w:rsidRPr="0088258F" w:rsidRDefault="00000000">
      <w:pPr>
        <w:spacing w:before="240" w:after="240"/>
        <w:rPr>
          <w:rFonts w:asciiTheme="minorHAnsi" w:eastAsia="Calibri" w:hAnsiTheme="minorHAnsi" w:cstheme="majorHAnsi"/>
          <w:b/>
          <w:bCs/>
        </w:rPr>
      </w:pPr>
      <w:r w:rsidRPr="0088258F">
        <w:rPr>
          <w:rFonts w:asciiTheme="minorHAnsi" w:eastAsia="Calibri" w:hAnsiTheme="minorHAnsi" w:cstheme="majorHAnsi"/>
          <w:b/>
          <w:bCs/>
        </w:rPr>
        <w:t>7.</w:t>
      </w:r>
      <w:r w:rsidRPr="0088258F">
        <w:rPr>
          <w:rFonts w:asciiTheme="minorHAnsi" w:eastAsia="Calibri" w:hAnsiTheme="minorHAnsi" w:cstheme="majorHAnsi"/>
        </w:rPr>
        <w:t xml:space="preserve"> </w:t>
      </w:r>
      <w:r w:rsidRPr="0088258F">
        <w:rPr>
          <w:rFonts w:asciiTheme="minorHAnsi" w:eastAsia="Calibri" w:hAnsiTheme="minorHAnsi" w:cstheme="majorHAnsi"/>
          <w:b/>
          <w:bCs/>
        </w:rPr>
        <w:t>The hormone released by which gland is mostly responsible for increase in height in children?</w:t>
      </w:r>
    </w:p>
    <w:p w14:paraId="00000011" w14:textId="77777777" w:rsidR="00787FF1" w:rsidRPr="0088258F" w:rsidRDefault="00000000">
      <w:pPr>
        <w:spacing w:before="240" w:after="240"/>
        <w:rPr>
          <w:rFonts w:asciiTheme="minorHAnsi" w:eastAsia="Calibri" w:hAnsiTheme="minorHAnsi" w:cstheme="majorHAnsi"/>
        </w:rPr>
      </w:pPr>
      <w:r w:rsidRPr="0088258F">
        <w:rPr>
          <w:rFonts w:asciiTheme="minorHAnsi" w:eastAsia="Calibri" w:hAnsiTheme="minorHAnsi" w:cstheme="majorHAnsi"/>
        </w:rPr>
        <w:t>A.  Adrenal gland</w:t>
      </w:r>
      <w:r w:rsidRPr="0088258F">
        <w:rPr>
          <w:rFonts w:asciiTheme="minorHAnsi" w:eastAsia="Calibri" w:hAnsiTheme="minorHAnsi" w:cstheme="majorHAnsi"/>
        </w:rPr>
        <w:tab/>
        <w:t xml:space="preserve">       B. Thyroid gland</w:t>
      </w:r>
      <w:r w:rsidRPr="0088258F">
        <w:rPr>
          <w:rFonts w:asciiTheme="minorHAnsi" w:eastAsia="Calibri" w:hAnsiTheme="minorHAnsi" w:cstheme="majorHAnsi"/>
        </w:rPr>
        <w:tab/>
      </w:r>
      <w:r w:rsidRPr="0088258F">
        <w:rPr>
          <w:rFonts w:asciiTheme="minorHAnsi" w:eastAsia="Calibri" w:hAnsiTheme="minorHAnsi" w:cstheme="majorHAnsi"/>
        </w:rPr>
        <w:tab/>
        <w:t>C. Pituitary gland</w:t>
      </w:r>
      <w:r w:rsidRPr="0088258F">
        <w:rPr>
          <w:rFonts w:asciiTheme="minorHAnsi" w:eastAsia="Calibri" w:hAnsiTheme="minorHAnsi" w:cstheme="majorHAnsi"/>
        </w:rPr>
        <w:tab/>
        <w:t xml:space="preserve">        D. Pancreas</w:t>
      </w:r>
    </w:p>
    <w:p w14:paraId="1694B8C7" w14:textId="77777777" w:rsidR="0088258F" w:rsidRDefault="0088258F">
      <w:pPr>
        <w:rPr>
          <w:rFonts w:asciiTheme="minorHAnsi" w:hAnsiTheme="minorHAnsi" w:cstheme="majorHAnsi"/>
        </w:rPr>
      </w:pPr>
    </w:p>
    <w:p w14:paraId="00000013" w14:textId="2DD4ADE8" w:rsidR="00787FF1" w:rsidRPr="0088258F" w:rsidRDefault="0088258F">
      <w:pPr>
        <w:rPr>
          <w:rFonts w:asciiTheme="minorHAnsi" w:hAnsiTheme="minorHAnsi" w:cstheme="majorHAnsi"/>
        </w:rPr>
      </w:pPr>
      <w:r>
        <w:rPr>
          <w:rFonts w:asciiTheme="minorHAnsi" w:hAnsiTheme="minorHAnsi" w:cstheme="majorHAnsi"/>
        </w:rPr>
        <w:lastRenderedPageBreak/>
        <w:t xml:space="preserve">II. </w:t>
      </w:r>
      <w:r w:rsidR="00000000" w:rsidRPr="0088258F">
        <w:rPr>
          <w:rFonts w:asciiTheme="minorHAnsi" w:hAnsiTheme="minorHAnsi" w:cstheme="majorHAnsi"/>
        </w:rPr>
        <w:t>A teacher placed four situations on the board:</w:t>
      </w:r>
    </w:p>
    <w:p w14:paraId="00000014" w14:textId="77777777" w:rsidR="00787FF1" w:rsidRPr="0088258F" w:rsidRDefault="00000000">
      <w:pPr>
        <w:rPr>
          <w:rFonts w:asciiTheme="minorHAnsi" w:hAnsiTheme="minorHAnsi" w:cstheme="majorHAnsi"/>
          <w:b/>
          <w:bCs/>
        </w:rPr>
      </w:pPr>
      <w:r w:rsidRPr="0088258F">
        <w:rPr>
          <w:rFonts w:asciiTheme="minorHAnsi" w:hAnsiTheme="minorHAnsi" w:cstheme="majorHAnsi"/>
          <w:b/>
          <w:bCs/>
        </w:rPr>
        <w:t>P: Ice melts at room temperature.</w:t>
      </w:r>
      <w:r w:rsidRPr="0088258F">
        <w:rPr>
          <w:rFonts w:asciiTheme="minorHAnsi" w:hAnsiTheme="minorHAnsi" w:cstheme="majorHAnsi"/>
          <w:b/>
          <w:bCs/>
        </w:rPr>
        <w:tab/>
      </w:r>
      <w:r w:rsidRPr="0088258F">
        <w:rPr>
          <w:rFonts w:asciiTheme="minorHAnsi" w:hAnsiTheme="minorHAnsi" w:cstheme="majorHAnsi"/>
          <w:b/>
          <w:bCs/>
        </w:rPr>
        <w:tab/>
      </w:r>
      <w:r w:rsidRPr="0088258F">
        <w:rPr>
          <w:rFonts w:asciiTheme="minorHAnsi" w:hAnsiTheme="minorHAnsi" w:cstheme="majorHAnsi"/>
          <w:b/>
          <w:bCs/>
        </w:rPr>
        <w:tab/>
        <w:t xml:space="preserve">           Q: An iron gate develops rust.</w:t>
      </w:r>
      <w:r w:rsidRPr="0088258F">
        <w:rPr>
          <w:rFonts w:asciiTheme="minorHAnsi" w:hAnsiTheme="minorHAnsi" w:cstheme="majorHAnsi"/>
          <w:b/>
          <w:bCs/>
        </w:rPr>
        <w:br/>
        <w:t>R: Sugar dissolves in water.</w:t>
      </w:r>
      <w:r w:rsidRPr="0088258F">
        <w:rPr>
          <w:rFonts w:asciiTheme="minorHAnsi" w:hAnsiTheme="minorHAnsi" w:cstheme="majorHAnsi"/>
          <w:b/>
          <w:bCs/>
        </w:rPr>
        <w:tab/>
      </w:r>
      <w:r w:rsidRPr="0088258F">
        <w:rPr>
          <w:rFonts w:asciiTheme="minorHAnsi" w:hAnsiTheme="minorHAnsi" w:cstheme="majorHAnsi"/>
          <w:b/>
          <w:bCs/>
        </w:rPr>
        <w:tab/>
      </w:r>
      <w:r w:rsidRPr="0088258F">
        <w:rPr>
          <w:rFonts w:asciiTheme="minorHAnsi" w:hAnsiTheme="minorHAnsi" w:cstheme="majorHAnsi"/>
          <w:b/>
          <w:bCs/>
        </w:rPr>
        <w:tab/>
      </w:r>
      <w:r w:rsidRPr="0088258F">
        <w:rPr>
          <w:rFonts w:asciiTheme="minorHAnsi" w:hAnsiTheme="minorHAnsi" w:cstheme="majorHAnsi"/>
          <w:b/>
          <w:bCs/>
        </w:rPr>
        <w:tab/>
        <w:t>S: A piece of paper burns.</w:t>
      </w:r>
    </w:p>
    <w:p w14:paraId="00000015" w14:textId="1C1CD940" w:rsidR="00787FF1" w:rsidRPr="0088258F" w:rsidRDefault="00000000">
      <w:pPr>
        <w:rPr>
          <w:rFonts w:asciiTheme="minorHAnsi" w:hAnsiTheme="minorHAnsi" w:cstheme="majorHAnsi"/>
        </w:rPr>
      </w:pPr>
      <w:r w:rsidRPr="0088258F">
        <w:rPr>
          <w:rFonts w:asciiTheme="minorHAnsi" w:hAnsiTheme="minorHAnsi" w:cstheme="majorHAnsi"/>
        </w:rPr>
        <w:t xml:space="preserve">Students had to classify them without simply </w:t>
      </w:r>
      <w:r w:rsidR="0088258F" w:rsidRPr="0088258F">
        <w:rPr>
          <w:rFonts w:asciiTheme="minorHAnsi" w:hAnsiTheme="minorHAnsi" w:cstheme="majorHAnsi"/>
        </w:rPr>
        <w:t>memorizing</w:t>
      </w:r>
      <w:r w:rsidRPr="0088258F">
        <w:rPr>
          <w:rFonts w:asciiTheme="minorHAnsi" w:hAnsiTheme="minorHAnsi" w:cstheme="majorHAnsi"/>
        </w:rPr>
        <w:t xml:space="preserve"> examples.</w:t>
      </w:r>
    </w:p>
    <w:p w14:paraId="00000016" w14:textId="77777777" w:rsidR="00787FF1" w:rsidRPr="0088258F" w:rsidRDefault="00000000">
      <w:pPr>
        <w:rPr>
          <w:rFonts w:asciiTheme="minorHAnsi" w:hAnsiTheme="minorHAnsi" w:cstheme="majorHAnsi"/>
        </w:rPr>
      </w:pPr>
      <w:r w:rsidRPr="0088258F">
        <w:rPr>
          <w:rFonts w:asciiTheme="minorHAnsi" w:hAnsiTheme="minorHAnsi" w:cstheme="majorHAnsi"/>
        </w:rPr>
        <w:t>The teacher added one rule:</w:t>
      </w:r>
    </w:p>
    <w:p w14:paraId="00000017" w14:textId="77777777" w:rsidR="00787FF1" w:rsidRPr="0088258F" w:rsidRDefault="00000000">
      <w:pPr>
        <w:rPr>
          <w:rFonts w:asciiTheme="minorHAnsi" w:hAnsiTheme="minorHAnsi" w:cstheme="majorHAnsi"/>
        </w:rPr>
      </w:pPr>
      <w:r w:rsidRPr="0088258F">
        <w:rPr>
          <w:rFonts w:asciiTheme="minorHAnsi" w:hAnsiTheme="minorHAnsi" w:cstheme="majorHAnsi"/>
        </w:rPr>
        <w:t>“</w:t>
      </w:r>
      <w:r w:rsidRPr="0088258F">
        <w:rPr>
          <w:rFonts w:asciiTheme="minorHAnsi" w:hAnsiTheme="minorHAnsi" w:cstheme="majorHAnsi"/>
          <w:b/>
          <w:bCs/>
        </w:rPr>
        <w:t>Don't classify a change only by whether it can be reversed. Look for evidence of formation of a new substance.</w:t>
      </w:r>
      <w:r w:rsidRPr="0088258F">
        <w:rPr>
          <w:rFonts w:asciiTheme="minorHAnsi" w:hAnsiTheme="minorHAnsi" w:cstheme="majorHAnsi"/>
        </w:rPr>
        <w:t>”</w:t>
      </w:r>
    </w:p>
    <w:p w14:paraId="00000018" w14:textId="77777777" w:rsidR="00787FF1" w:rsidRPr="0088258F" w:rsidRDefault="00000000">
      <w:pPr>
        <w:spacing w:before="240" w:after="240"/>
        <w:rPr>
          <w:rFonts w:asciiTheme="minorHAnsi" w:eastAsia="Calibri" w:hAnsiTheme="minorHAnsi" w:cstheme="majorHAnsi"/>
          <w:b/>
          <w:bCs/>
        </w:rPr>
      </w:pPr>
      <w:r w:rsidRPr="0088258F">
        <w:rPr>
          <w:rFonts w:asciiTheme="minorHAnsi" w:eastAsia="Calibri" w:hAnsiTheme="minorHAnsi" w:cstheme="majorHAnsi"/>
          <w:b/>
          <w:bCs/>
        </w:rPr>
        <w:t>8. Which pair definitely represents chemical changes?</w:t>
      </w:r>
    </w:p>
    <w:p w14:paraId="00000019" w14:textId="77777777" w:rsidR="00787FF1" w:rsidRPr="0088258F" w:rsidRDefault="00000000">
      <w:pPr>
        <w:spacing w:before="240" w:after="240"/>
        <w:rPr>
          <w:rFonts w:asciiTheme="minorHAnsi" w:eastAsia="Calibri" w:hAnsiTheme="minorHAnsi" w:cstheme="majorHAnsi"/>
        </w:rPr>
      </w:pPr>
      <w:r w:rsidRPr="0088258F">
        <w:rPr>
          <w:rFonts w:asciiTheme="minorHAnsi" w:eastAsia="Calibri" w:hAnsiTheme="minorHAnsi" w:cstheme="majorHAnsi"/>
        </w:rPr>
        <w:t>A. P and R</w:t>
      </w:r>
      <w:r w:rsidRPr="0088258F">
        <w:rPr>
          <w:rFonts w:asciiTheme="minorHAnsi" w:eastAsia="Calibri" w:hAnsiTheme="minorHAnsi" w:cstheme="majorHAnsi"/>
        </w:rPr>
        <w:tab/>
      </w:r>
      <w:r w:rsidRPr="0088258F">
        <w:rPr>
          <w:rFonts w:asciiTheme="minorHAnsi" w:eastAsia="Calibri" w:hAnsiTheme="minorHAnsi" w:cstheme="majorHAnsi"/>
        </w:rPr>
        <w:tab/>
      </w:r>
      <w:r w:rsidRPr="0088258F">
        <w:rPr>
          <w:rFonts w:asciiTheme="minorHAnsi" w:eastAsia="Calibri" w:hAnsiTheme="minorHAnsi" w:cstheme="majorHAnsi"/>
        </w:rPr>
        <w:tab/>
        <w:t>B. Q and S</w:t>
      </w:r>
      <w:r w:rsidRPr="0088258F">
        <w:rPr>
          <w:rFonts w:asciiTheme="minorHAnsi" w:eastAsia="Calibri" w:hAnsiTheme="minorHAnsi" w:cstheme="majorHAnsi"/>
        </w:rPr>
        <w:tab/>
      </w:r>
      <w:r w:rsidRPr="0088258F">
        <w:rPr>
          <w:rFonts w:asciiTheme="minorHAnsi" w:eastAsia="Calibri" w:hAnsiTheme="minorHAnsi" w:cstheme="majorHAnsi"/>
        </w:rPr>
        <w:tab/>
        <w:t xml:space="preserve">     C. P and Q</w:t>
      </w:r>
      <w:r w:rsidRPr="0088258F">
        <w:rPr>
          <w:rFonts w:asciiTheme="minorHAnsi" w:eastAsia="Calibri" w:hAnsiTheme="minorHAnsi" w:cstheme="majorHAnsi"/>
        </w:rPr>
        <w:tab/>
      </w:r>
      <w:r w:rsidRPr="0088258F">
        <w:rPr>
          <w:rFonts w:asciiTheme="minorHAnsi" w:eastAsia="Calibri" w:hAnsiTheme="minorHAnsi" w:cstheme="majorHAnsi"/>
        </w:rPr>
        <w:tab/>
      </w:r>
      <w:r w:rsidRPr="0088258F">
        <w:rPr>
          <w:rFonts w:asciiTheme="minorHAnsi" w:eastAsia="Calibri" w:hAnsiTheme="minorHAnsi" w:cstheme="majorHAnsi"/>
        </w:rPr>
        <w:tab/>
        <w:t>D. R and S</w:t>
      </w:r>
    </w:p>
    <w:p w14:paraId="0000001A" w14:textId="77777777" w:rsidR="00787FF1" w:rsidRPr="0088258F" w:rsidRDefault="00000000">
      <w:pPr>
        <w:spacing w:before="240" w:after="240"/>
        <w:rPr>
          <w:rFonts w:asciiTheme="minorHAnsi" w:eastAsia="Calibri" w:hAnsiTheme="minorHAnsi" w:cstheme="majorHAnsi"/>
          <w:b/>
          <w:bCs/>
        </w:rPr>
      </w:pPr>
      <w:r w:rsidRPr="0088258F">
        <w:rPr>
          <w:rFonts w:asciiTheme="minorHAnsi" w:eastAsia="Calibri" w:hAnsiTheme="minorHAnsi" w:cstheme="majorHAnsi"/>
          <w:b/>
          <w:bCs/>
        </w:rPr>
        <w:t>9. Which question would be most useful for identifying a chemical change?</w:t>
      </w:r>
    </w:p>
    <w:p w14:paraId="0000001B" w14:textId="77777777" w:rsidR="00787FF1" w:rsidRPr="0088258F" w:rsidRDefault="00000000">
      <w:pPr>
        <w:spacing w:before="240" w:after="240"/>
        <w:rPr>
          <w:rFonts w:asciiTheme="minorHAnsi" w:eastAsia="Calibri" w:hAnsiTheme="minorHAnsi" w:cstheme="majorHAnsi"/>
        </w:rPr>
      </w:pPr>
      <w:r w:rsidRPr="0088258F">
        <w:rPr>
          <w:rFonts w:asciiTheme="minorHAnsi" w:eastAsia="Calibri" w:hAnsiTheme="minorHAnsi" w:cstheme="majorHAnsi"/>
        </w:rPr>
        <w:t>A. “Was a new substance formed?”</w:t>
      </w:r>
      <w:r w:rsidRPr="0088258F">
        <w:rPr>
          <w:rFonts w:asciiTheme="minorHAnsi" w:eastAsia="Calibri" w:hAnsiTheme="minorHAnsi" w:cstheme="majorHAnsi"/>
        </w:rPr>
        <w:tab/>
      </w:r>
      <w:r w:rsidRPr="0088258F">
        <w:rPr>
          <w:rFonts w:asciiTheme="minorHAnsi" w:eastAsia="Calibri" w:hAnsiTheme="minorHAnsi" w:cstheme="majorHAnsi"/>
        </w:rPr>
        <w:tab/>
      </w:r>
      <w:r w:rsidRPr="0088258F">
        <w:rPr>
          <w:rFonts w:asciiTheme="minorHAnsi" w:eastAsia="Calibri" w:hAnsiTheme="minorHAnsi" w:cstheme="majorHAnsi"/>
        </w:rPr>
        <w:tab/>
        <w:t>B. “Did the object move?”</w:t>
      </w:r>
      <w:r w:rsidRPr="0088258F">
        <w:rPr>
          <w:rFonts w:asciiTheme="minorHAnsi" w:eastAsia="Calibri" w:hAnsiTheme="minorHAnsi" w:cstheme="majorHAnsi"/>
        </w:rPr>
        <w:br/>
        <w:t>C. “Was the object originally large?”</w:t>
      </w:r>
      <w:r w:rsidRPr="0088258F">
        <w:rPr>
          <w:rFonts w:asciiTheme="minorHAnsi" w:eastAsia="Calibri" w:hAnsiTheme="minorHAnsi" w:cstheme="majorHAnsi"/>
        </w:rPr>
        <w:tab/>
      </w:r>
      <w:r w:rsidRPr="0088258F">
        <w:rPr>
          <w:rFonts w:asciiTheme="minorHAnsi" w:eastAsia="Calibri" w:hAnsiTheme="minorHAnsi" w:cstheme="majorHAnsi"/>
        </w:rPr>
        <w:tab/>
      </w:r>
      <w:r w:rsidRPr="0088258F">
        <w:rPr>
          <w:rFonts w:asciiTheme="minorHAnsi" w:eastAsia="Calibri" w:hAnsiTheme="minorHAnsi" w:cstheme="majorHAnsi"/>
        </w:rPr>
        <w:tab/>
        <w:t>D. “Was the change observed indoors?”</w:t>
      </w:r>
    </w:p>
    <w:p w14:paraId="0000001C" w14:textId="77777777" w:rsidR="00787FF1" w:rsidRPr="0088258F" w:rsidRDefault="00000000">
      <w:pPr>
        <w:spacing w:before="240" w:after="240"/>
        <w:rPr>
          <w:rFonts w:asciiTheme="minorHAnsi" w:eastAsia="Calibri" w:hAnsiTheme="minorHAnsi" w:cstheme="majorHAnsi"/>
          <w:b/>
          <w:bCs/>
        </w:rPr>
      </w:pPr>
      <w:r w:rsidRPr="0088258F">
        <w:rPr>
          <w:rFonts w:asciiTheme="minorHAnsi" w:eastAsia="Calibri" w:hAnsiTheme="minorHAnsi" w:cstheme="majorHAnsi"/>
          <w:b/>
          <w:bCs/>
        </w:rPr>
        <w:t>10. Sugar disappears visually when dissolved. Why doesn’t this prove that a chemical change occurred?</w:t>
      </w:r>
    </w:p>
    <w:p w14:paraId="0000001D" w14:textId="77777777" w:rsidR="00787FF1" w:rsidRPr="0088258F" w:rsidRDefault="00000000">
      <w:pPr>
        <w:spacing w:before="240" w:after="240"/>
        <w:rPr>
          <w:rFonts w:asciiTheme="minorHAnsi" w:eastAsia="Calibri" w:hAnsiTheme="minorHAnsi" w:cstheme="majorHAnsi"/>
        </w:rPr>
      </w:pPr>
      <w:r w:rsidRPr="0088258F">
        <w:rPr>
          <w:rFonts w:asciiTheme="minorHAnsi" w:eastAsia="Calibri" w:hAnsiTheme="minorHAnsi" w:cstheme="majorHAnsi"/>
        </w:rPr>
        <w:t>A. Sugar can be recovered by removing the water</w:t>
      </w:r>
      <w:r w:rsidRPr="0088258F">
        <w:rPr>
          <w:rFonts w:asciiTheme="minorHAnsi" w:eastAsia="Calibri" w:hAnsiTheme="minorHAnsi" w:cstheme="majorHAnsi"/>
        </w:rPr>
        <w:tab/>
      </w:r>
      <w:r w:rsidRPr="0088258F">
        <w:rPr>
          <w:rFonts w:asciiTheme="minorHAnsi" w:eastAsia="Calibri" w:hAnsiTheme="minorHAnsi" w:cstheme="majorHAnsi"/>
        </w:rPr>
        <w:tab/>
      </w:r>
      <w:r w:rsidRPr="0088258F">
        <w:rPr>
          <w:rFonts w:asciiTheme="minorHAnsi" w:eastAsia="Calibri" w:hAnsiTheme="minorHAnsi" w:cstheme="majorHAnsi"/>
        </w:rPr>
        <w:tab/>
        <w:t>B. Sugar becomes oxygen</w:t>
      </w:r>
      <w:r w:rsidRPr="0088258F">
        <w:rPr>
          <w:rFonts w:asciiTheme="minorHAnsi" w:eastAsia="Calibri" w:hAnsiTheme="minorHAnsi" w:cstheme="majorHAnsi"/>
        </w:rPr>
        <w:br/>
        <w:t>C. Water can be recovered by removing the sugar</w:t>
      </w:r>
      <w:r w:rsidRPr="0088258F">
        <w:rPr>
          <w:rFonts w:asciiTheme="minorHAnsi" w:eastAsia="Calibri" w:hAnsiTheme="minorHAnsi" w:cstheme="majorHAnsi"/>
        </w:rPr>
        <w:tab/>
      </w:r>
      <w:r w:rsidRPr="0088258F">
        <w:rPr>
          <w:rFonts w:asciiTheme="minorHAnsi" w:eastAsia="Calibri" w:hAnsiTheme="minorHAnsi" w:cstheme="majorHAnsi"/>
        </w:rPr>
        <w:tab/>
      </w:r>
      <w:r w:rsidRPr="0088258F">
        <w:rPr>
          <w:rFonts w:asciiTheme="minorHAnsi" w:eastAsia="Calibri" w:hAnsiTheme="minorHAnsi" w:cstheme="majorHAnsi"/>
        </w:rPr>
        <w:tab/>
        <w:t>D. Sugar is destroyed</w:t>
      </w:r>
    </w:p>
    <w:p w14:paraId="0000001E" w14:textId="77777777" w:rsidR="00787FF1" w:rsidRPr="0088258F" w:rsidRDefault="00000000">
      <w:pPr>
        <w:spacing w:before="240" w:after="240"/>
        <w:rPr>
          <w:rFonts w:asciiTheme="minorHAnsi" w:eastAsia="Calibri" w:hAnsiTheme="minorHAnsi" w:cstheme="majorHAnsi"/>
          <w:b/>
          <w:bCs/>
        </w:rPr>
      </w:pPr>
      <w:r w:rsidRPr="0088258F">
        <w:rPr>
          <w:rFonts w:asciiTheme="minorHAnsi" w:eastAsia="Calibri" w:hAnsiTheme="minorHAnsi" w:cstheme="majorHAnsi"/>
          <w:b/>
          <w:bCs/>
        </w:rPr>
        <w:t>11. Ice melting and water freezing are:</w:t>
      </w:r>
    </w:p>
    <w:p w14:paraId="0000001F" w14:textId="77777777" w:rsidR="00787FF1" w:rsidRPr="0088258F" w:rsidRDefault="00000000">
      <w:pPr>
        <w:spacing w:before="240" w:after="240"/>
        <w:rPr>
          <w:rFonts w:asciiTheme="minorHAnsi" w:eastAsia="Calibri" w:hAnsiTheme="minorHAnsi" w:cstheme="majorHAnsi"/>
        </w:rPr>
      </w:pPr>
      <w:r w:rsidRPr="0088258F">
        <w:rPr>
          <w:rFonts w:asciiTheme="minorHAnsi" w:eastAsia="Calibri" w:hAnsiTheme="minorHAnsi" w:cstheme="majorHAnsi"/>
        </w:rPr>
        <w:t>A. opposite physical changes involving the same substance</w:t>
      </w:r>
      <w:r w:rsidRPr="0088258F">
        <w:rPr>
          <w:rFonts w:asciiTheme="minorHAnsi" w:eastAsia="Calibri" w:hAnsiTheme="minorHAnsi" w:cstheme="majorHAnsi"/>
        </w:rPr>
        <w:br/>
        <w:t>B. chemical changes producing different substances</w:t>
      </w:r>
      <w:r w:rsidRPr="0088258F">
        <w:rPr>
          <w:rFonts w:asciiTheme="minorHAnsi" w:eastAsia="Calibri" w:hAnsiTheme="minorHAnsi" w:cstheme="majorHAnsi"/>
        </w:rPr>
        <w:br/>
        <w:t>C. examples of combustion</w:t>
      </w:r>
      <w:r w:rsidRPr="0088258F">
        <w:rPr>
          <w:rFonts w:asciiTheme="minorHAnsi" w:eastAsia="Calibri" w:hAnsiTheme="minorHAnsi" w:cstheme="majorHAnsi"/>
        </w:rPr>
        <w:br/>
        <w:t>D. examples of rusting</w:t>
      </w:r>
    </w:p>
    <w:p w14:paraId="00000020" w14:textId="0A2347D6" w:rsidR="00787FF1" w:rsidRPr="0088258F" w:rsidRDefault="00000000">
      <w:pPr>
        <w:spacing w:before="240" w:after="240"/>
        <w:rPr>
          <w:rFonts w:asciiTheme="minorHAnsi" w:eastAsia="Calibri" w:hAnsiTheme="minorHAnsi" w:cstheme="majorHAnsi"/>
          <w:b/>
          <w:bCs/>
        </w:rPr>
      </w:pPr>
      <w:r w:rsidRPr="0088258F">
        <w:rPr>
          <w:rFonts w:asciiTheme="minorHAnsi" w:eastAsia="Calibri" w:hAnsiTheme="minorHAnsi" w:cstheme="majorHAnsi"/>
          <w:b/>
          <w:bCs/>
        </w:rPr>
        <w:t xml:space="preserve">12. A student </w:t>
      </w:r>
      <w:proofErr w:type="spellStart"/>
      <w:proofErr w:type="gramStart"/>
      <w:r w:rsidRPr="0088258F">
        <w:rPr>
          <w:rFonts w:asciiTheme="minorHAnsi" w:eastAsia="Calibri" w:hAnsiTheme="minorHAnsi" w:cstheme="majorHAnsi"/>
          <w:b/>
          <w:bCs/>
        </w:rPr>
        <w:t>says:“</w:t>
      </w:r>
      <w:proofErr w:type="gramEnd"/>
      <w:r w:rsidRPr="0088258F">
        <w:rPr>
          <w:rFonts w:asciiTheme="minorHAnsi" w:eastAsia="Calibri" w:hAnsiTheme="minorHAnsi" w:cstheme="majorHAnsi"/>
          <w:b/>
          <w:bCs/>
        </w:rPr>
        <w:t>Burning</w:t>
      </w:r>
      <w:proofErr w:type="spellEnd"/>
      <w:r w:rsidRPr="0088258F">
        <w:rPr>
          <w:rFonts w:asciiTheme="minorHAnsi" w:eastAsia="Calibri" w:hAnsiTheme="minorHAnsi" w:cstheme="majorHAnsi"/>
          <w:b/>
          <w:bCs/>
        </w:rPr>
        <w:t xml:space="preserve"> paper is physical because the paper changes shape.” What important evidence has the student ignored?</w:t>
      </w:r>
    </w:p>
    <w:p w14:paraId="00000021" w14:textId="77777777" w:rsidR="00787FF1" w:rsidRPr="0088258F" w:rsidRDefault="00000000">
      <w:pPr>
        <w:spacing w:before="240" w:after="240"/>
        <w:rPr>
          <w:rFonts w:asciiTheme="minorHAnsi" w:eastAsia="Calibri" w:hAnsiTheme="minorHAnsi" w:cstheme="majorHAnsi"/>
        </w:rPr>
      </w:pPr>
      <w:r w:rsidRPr="0088258F">
        <w:rPr>
          <w:rFonts w:asciiTheme="minorHAnsi" w:eastAsia="Calibri" w:hAnsiTheme="minorHAnsi" w:cstheme="majorHAnsi"/>
        </w:rPr>
        <w:t>A. Substances such as ash and gases are formed</w:t>
      </w:r>
      <w:r w:rsidRPr="0088258F">
        <w:rPr>
          <w:rFonts w:asciiTheme="minorHAnsi" w:eastAsia="Calibri" w:hAnsiTheme="minorHAnsi" w:cstheme="majorHAnsi"/>
        </w:rPr>
        <w:tab/>
      </w:r>
      <w:r w:rsidRPr="0088258F">
        <w:rPr>
          <w:rFonts w:asciiTheme="minorHAnsi" w:eastAsia="Calibri" w:hAnsiTheme="minorHAnsi" w:cstheme="majorHAnsi"/>
        </w:rPr>
        <w:tab/>
      </w:r>
      <w:r w:rsidRPr="0088258F">
        <w:rPr>
          <w:rFonts w:asciiTheme="minorHAnsi" w:eastAsia="Calibri" w:hAnsiTheme="minorHAnsi" w:cstheme="majorHAnsi"/>
        </w:rPr>
        <w:tab/>
        <w:t>B. Paper has mass</w:t>
      </w:r>
      <w:r w:rsidRPr="0088258F">
        <w:rPr>
          <w:rFonts w:asciiTheme="minorHAnsi" w:eastAsia="Calibri" w:hAnsiTheme="minorHAnsi" w:cstheme="majorHAnsi"/>
        </w:rPr>
        <w:br/>
        <w:t>C. Paper occupies space</w:t>
      </w:r>
      <w:r w:rsidRPr="0088258F">
        <w:rPr>
          <w:rFonts w:asciiTheme="minorHAnsi" w:eastAsia="Calibri" w:hAnsiTheme="minorHAnsi" w:cstheme="majorHAnsi"/>
        </w:rPr>
        <w:tab/>
      </w:r>
      <w:r w:rsidRPr="0088258F">
        <w:rPr>
          <w:rFonts w:asciiTheme="minorHAnsi" w:eastAsia="Calibri" w:hAnsiTheme="minorHAnsi" w:cstheme="majorHAnsi"/>
        </w:rPr>
        <w:tab/>
      </w:r>
      <w:r w:rsidRPr="0088258F">
        <w:rPr>
          <w:rFonts w:asciiTheme="minorHAnsi" w:eastAsia="Calibri" w:hAnsiTheme="minorHAnsi" w:cstheme="majorHAnsi"/>
        </w:rPr>
        <w:tab/>
      </w:r>
      <w:r w:rsidRPr="0088258F">
        <w:rPr>
          <w:rFonts w:asciiTheme="minorHAnsi" w:eastAsia="Calibri" w:hAnsiTheme="minorHAnsi" w:cstheme="majorHAnsi"/>
        </w:rPr>
        <w:tab/>
      </w:r>
      <w:r w:rsidRPr="0088258F">
        <w:rPr>
          <w:rFonts w:asciiTheme="minorHAnsi" w:eastAsia="Calibri" w:hAnsiTheme="minorHAnsi" w:cstheme="majorHAnsi"/>
        </w:rPr>
        <w:tab/>
      </w:r>
      <w:r w:rsidRPr="0088258F">
        <w:rPr>
          <w:rFonts w:asciiTheme="minorHAnsi" w:eastAsia="Calibri" w:hAnsiTheme="minorHAnsi" w:cstheme="majorHAnsi"/>
        </w:rPr>
        <w:tab/>
        <w:t>D. Fire produces light</w:t>
      </w:r>
    </w:p>
    <w:p w14:paraId="00000022" w14:textId="77777777" w:rsidR="00787FF1" w:rsidRPr="0088258F" w:rsidRDefault="00000000">
      <w:pPr>
        <w:spacing w:before="240" w:after="240"/>
        <w:rPr>
          <w:rFonts w:asciiTheme="minorHAnsi" w:eastAsia="Calibri" w:hAnsiTheme="minorHAnsi" w:cstheme="majorHAnsi"/>
          <w:b/>
          <w:bCs/>
        </w:rPr>
      </w:pPr>
      <w:r w:rsidRPr="0088258F">
        <w:rPr>
          <w:rFonts w:asciiTheme="minorHAnsi" w:eastAsia="Calibri" w:hAnsiTheme="minorHAnsi" w:cstheme="majorHAnsi"/>
          <w:b/>
          <w:bCs/>
        </w:rPr>
        <w:t>13. Which observation is least useful by itself for proving that a chemical change occurred?</w:t>
      </w:r>
    </w:p>
    <w:p w14:paraId="00000023" w14:textId="77777777" w:rsidR="00787FF1" w:rsidRPr="0088258F" w:rsidRDefault="00000000">
      <w:pPr>
        <w:spacing w:before="240" w:after="240"/>
        <w:rPr>
          <w:rFonts w:asciiTheme="minorHAnsi" w:eastAsia="Calibri" w:hAnsiTheme="minorHAnsi" w:cstheme="majorHAnsi"/>
        </w:rPr>
      </w:pPr>
      <w:r w:rsidRPr="0088258F">
        <w:rPr>
          <w:rFonts w:asciiTheme="minorHAnsi" w:eastAsia="Calibri" w:hAnsiTheme="minorHAnsi" w:cstheme="majorHAnsi"/>
        </w:rPr>
        <w:t>A. Colour change</w:t>
      </w:r>
      <w:r w:rsidRPr="0088258F">
        <w:rPr>
          <w:rFonts w:asciiTheme="minorHAnsi" w:eastAsia="Calibri" w:hAnsiTheme="minorHAnsi" w:cstheme="majorHAnsi"/>
        </w:rPr>
        <w:tab/>
      </w:r>
      <w:r w:rsidRPr="0088258F">
        <w:rPr>
          <w:rFonts w:asciiTheme="minorHAnsi" w:eastAsia="Calibri" w:hAnsiTheme="minorHAnsi" w:cstheme="majorHAnsi"/>
        </w:rPr>
        <w:tab/>
      </w:r>
      <w:r w:rsidRPr="0088258F">
        <w:rPr>
          <w:rFonts w:asciiTheme="minorHAnsi" w:eastAsia="Calibri" w:hAnsiTheme="minorHAnsi" w:cstheme="majorHAnsi"/>
        </w:rPr>
        <w:tab/>
      </w:r>
      <w:r w:rsidRPr="0088258F">
        <w:rPr>
          <w:rFonts w:asciiTheme="minorHAnsi" w:eastAsia="Calibri" w:hAnsiTheme="minorHAnsi" w:cstheme="majorHAnsi"/>
        </w:rPr>
        <w:tab/>
      </w:r>
      <w:r w:rsidRPr="0088258F">
        <w:rPr>
          <w:rFonts w:asciiTheme="minorHAnsi" w:eastAsia="Calibri" w:hAnsiTheme="minorHAnsi" w:cstheme="majorHAnsi"/>
        </w:rPr>
        <w:tab/>
      </w:r>
      <w:r w:rsidRPr="0088258F">
        <w:rPr>
          <w:rFonts w:asciiTheme="minorHAnsi" w:eastAsia="Calibri" w:hAnsiTheme="minorHAnsi" w:cstheme="majorHAnsi"/>
        </w:rPr>
        <w:tab/>
        <w:t>B. Formation of a gas</w:t>
      </w:r>
      <w:r w:rsidRPr="0088258F">
        <w:rPr>
          <w:rFonts w:asciiTheme="minorHAnsi" w:eastAsia="Calibri" w:hAnsiTheme="minorHAnsi" w:cstheme="majorHAnsi"/>
        </w:rPr>
        <w:br/>
        <w:t>C. Formation of a precipitate/new solid</w:t>
      </w:r>
      <w:r w:rsidRPr="0088258F">
        <w:rPr>
          <w:rFonts w:asciiTheme="minorHAnsi" w:eastAsia="Calibri" w:hAnsiTheme="minorHAnsi" w:cstheme="majorHAnsi"/>
        </w:rPr>
        <w:tab/>
      </w:r>
      <w:r w:rsidRPr="0088258F">
        <w:rPr>
          <w:rFonts w:asciiTheme="minorHAnsi" w:eastAsia="Calibri" w:hAnsiTheme="minorHAnsi" w:cstheme="majorHAnsi"/>
        </w:rPr>
        <w:tab/>
      </w:r>
      <w:r w:rsidRPr="0088258F">
        <w:rPr>
          <w:rFonts w:asciiTheme="minorHAnsi" w:eastAsia="Calibri" w:hAnsiTheme="minorHAnsi" w:cstheme="majorHAnsi"/>
        </w:rPr>
        <w:tab/>
        <w:t>D. The object changed its position</w:t>
      </w:r>
    </w:p>
    <w:p w14:paraId="00000024" w14:textId="77777777" w:rsidR="00787FF1" w:rsidRPr="0088258F" w:rsidRDefault="00000000">
      <w:pPr>
        <w:spacing w:before="240" w:after="240"/>
        <w:rPr>
          <w:rFonts w:asciiTheme="minorHAnsi" w:eastAsia="Calibri" w:hAnsiTheme="minorHAnsi" w:cstheme="majorHAnsi"/>
          <w:b/>
          <w:bCs/>
        </w:rPr>
      </w:pPr>
      <w:r w:rsidRPr="0088258F">
        <w:rPr>
          <w:rFonts w:asciiTheme="minorHAnsi" w:eastAsia="Calibri" w:hAnsiTheme="minorHAnsi" w:cstheme="majorHAnsi"/>
          <w:b/>
          <w:bCs/>
        </w:rPr>
        <w:t>14. Which student has used the best scientific reasoning?</w:t>
      </w:r>
    </w:p>
    <w:p w14:paraId="00000025" w14:textId="77777777" w:rsidR="00787FF1" w:rsidRPr="0088258F" w:rsidRDefault="00000000">
      <w:pPr>
        <w:spacing w:before="240" w:after="240"/>
        <w:rPr>
          <w:rFonts w:asciiTheme="minorHAnsi" w:eastAsia="Calibri" w:hAnsiTheme="minorHAnsi" w:cstheme="majorHAnsi"/>
        </w:rPr>
      </w:pPr>
      <w:r w:rsidRPr="0088258F">
        <w:rPr>
          <w:rFonts w:asciiTheme="minorHAnsi" w:eastAsia="Calibri" w:hAnsiTheme="minorHAnsi" w:cstheme="majorHAnsi"/>
        </w:rPr>
        <w:t>A. “It changed, so it must be chemical.”</w:t>
      </w:r>
      <w:r w:rsidRPr="0088258F">
        <w:rPr>
          <w:rFonts w:asciiTheme="minorHAnsi" w:eastAsia="Calibri" w:hAnsiTheme="minorHAnsi" w:cstheme="majorHAnsi"/>
        </w:rPr>
        <w:br/>
        <w:t>B. “It became smaller, so it must be chemical.”</w:t>
      </w:r>
      <w:r w:rsidRPr="0088258F">
        <w:rPr>
          <w:rFonts w:asciiTheme="minorHAnsi" w:eastAsia="Calibri" w:hAnsiTheme="minorHAnsi" w:cstheme="majorHAnsi"/>
        </w:rPr>
        <w:br/>
        <w:t>C. “A new substance formed with different properties, so it is likely chemical.”</w:t>
      </w:r>
      <w:r w:rsidRPr="0088258F">
        <w:rPr>
          <w:rFonts w:asciiTheme="minorHAnsi" w:eastAsia="Calibri" w:hAnsiTheme="minorHAnsi" w:cstheme="majorHAnsi"/>
        </w:rPr>
        <w:br/>
        <w:t>D. “Heat was involved, so it must be chemical.”</w:t>
      </w:r>
    </w:p>
    <w:p w14:paraId="00000027" w14:textId="77777777" w:rsidR="00787FF1" w:rsidRPr="0088258F" w:rsidRDefault="00787FF1">
      <w:pPr>
        <w:rPr>
          <w:rFonts w:asciiTheme="minorHAnsi" w:eastAsia="Calibri" w:hAnsiTheme="minorHAnsi" w:cstheme="majorHAnsi"/>
        </w:rPr>
      </w:pPr>
    </w:p>
    <w:sectPr w:rsidR="00787FF1" w:rsidRPr="0088258F" w:rsidSect="0088258F">
      <w:pgSz w:w="11906" w:h="16838" w:code="9"/>
      <w:pgMar w:top="1440" w:right="1440" w:bottom="1440" w:left="144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2CFFC25D-CB92-41E9-AC01-D050EA988FD9}"/>
    <w:embedBold r:id="rId2" w:fontKey="{F3BBB3AE-7C6F-42B6-A58D-C98BAEE6BEF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95D6674B-C942-4D95-85C4-BA304A9DDDAF}"/>
    <w:embedBold r:id="rId4" w:fontKey="{AA94B9D7-9D6C-4DC4-9AB0-21A8E278EBB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7FF1"/>
    <w:rsid w:val="00787FF1"/>
    <w:rsid w:val="0088258F"/>
    <w:rsid w:val="00CF6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251594"/>
  <w15:docId w15:val="{CAC4F866-14E7-41EC-B5B5-915CDFEAC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IN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07D5C-60B1-4079-A3A0-F29FB4DA4D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574</Words>
  <Characters>3276</Characters>
  <Application>Microsoft Office Word</Application>
  <DocSecurity>0</DocSecurity>
  <Lines>27</Lines>
  <Paragraphs>7</Paragraphs>
  <ScaleCrop>false</ScaleCrop>
  <Company/>
  <LinksUpToDate>false</LinksUpToDate>
  <CharactersWithSpaces>3843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SUTAPA HALDER</cp:lastModifiedBy>
  <cp:revision>2</cp:revision>
  <dcterms:created xsi:type="dcterms:W3CDTF">2026-08-19T14:35:00Z</dcterms:created>
  <dcterms:modified xsi:type="dcterms:W3CDTF">2026-08-19T14:39:00Z</dcterms:modified>
</cp:coreProperties>
</file>